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AB" w:rsidRPr="00FD30AB" w:rsidRDefault="00FD30AB" w:rsidP="00FD30AB">
      <w:pPr>
        <w:ind w:left="4956" w:firstLine="6"/>
        <w:rPr>
          <w:sz w:val="24"/>
          <w:szCs w:val="24"/>
        </w:rPr>
      </w:pPr>
      <w:r w:rsidRPr="00FD30AB">
        <w:rPr>
          <w:sz w:val="24"/>
          <w:szCs w:val="24"/>
        </w:rPr>
        <w:t xml:space="preserve">Додаток </w:t>
      </w:r>
      <w:r w:rsidR="00FF53E3">
        <w:rPr>
          <w:sz w:val="24"/>
          <w:szCs w:val="24"/>
        </w:rPr>
        <w:t>1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FD30AB" w:rsidRPr="00FD30AB" w:rsidRDefault="00FD30AB" w:rsidP="00FD30AB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 xml:space="preserve">від </w:t>
      </w:r>
      <w:r w:rsidR="00213E66" w:rsidRPr="00213E66">
        <w:rPr>
          <w:sz w:val="24"/>
          <w:szCs w:val="24"/>
          <w:lang w:val="ru-RU"/>
        </w:rPr>
        <w:t>29.</w:t>
      </w:r>
      <w:r w:rsidR="00213E66">
        <w:rPr>
          <w:sz w:val="24"/>
          <w:szCs w:val="24"/>
          <w:lang w:val="ru-RU"/>
        </w:rPr>
        <w:t>06.2023</w:t>
      </w:r>
      <w:r w:rsidRPr="00FD30AB">
        <w:rPr>
          <w:sz w:val="24"/>
          <w:szCs w:val="24"/>
        </w:rPr>
        <w:t xml:space="preserve"> № </w:t>
      </w:r>
      <w:r w:rsidR="00213E66">
        <w:rPr>
          <w:sz w:val="24"/>
          <w:szCs w:val="24"/>
        </w:rPr>
        <w:t>31-ОД</w:t>
      </w:r>
    </w:p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251E88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C22555">
        <w:rPr>
          <w:b/>
          <w:sz w:val="24"/>
          <w:szCs w:val="24"/>
        </w:rPr>
        <w:t>»</w:t>
      </w:r>
      <w:r w:rsidR="00FF53E3">
        <w:rPr>
          <w:b/>
          <w:sz w:val="24"/>
          <w:szCs w:val="24"/>
        </w:rPr>
        <w:t xml:space="preserve"> </w:t>
      </w:r>
      <w:r w:rsidRPr="00167BE1">
        <w:rPr>
          <w:b/>
          <w:sz w:val="24"/>
          <w:szCs w:val="24"/>
        </w:rPr>
        <w:t xml:space="preserve">– </w:t>
      </w:r>
      <w:r w:rsidR="00251E88">
        <w:rPr>
          <w:b/>
          <w:sz w:val="24"/>
          <w:szCs w:val="24"/>
        </w:rPr>
        <w:t>начальника відділу правового забезпечення та договірної роботи Управління правового забезпечення</w:t>
      </w:r>
      <w:r>
        <w:rPr>
          <w:b/>
          <w:sz w:val="24"/>
          <w:szCs w:val="24"/>
        </w:rPr>
        <w:t>,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</w:p>
    <w:p w:rsidR="00E42C9D" w:rsidRPr="0077591B" w:rsidRDefault="00E42C9D" w:rsidP="00E42C9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Організ</w:t>
            </w:r>
            <w:r>
              <w:rPr>
                <w:sz w:val="24"/>
                <w:szCs w:val="24"/>
              </w:rPr>
              <w:t>овує</w:t>
            </w:r>
            <w:r w:rsidRPr="00251E88">
              <w:rPr>
                <w:sz w:val="24"/>
                <w:szCs w:val="24"/>
              </w:rPr>
              <w:t xml:space="preserve"> та здійсн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у</w:t>
            </w:r>
            <w:r w:rsidRPr="00251E88">
              <w:rPr>
                <w:sz w:val="24"/>
                <w:szCs w:val="24"/>
              </w:rPr>
              <w:t xml:space="preserve"> робот</w:t>
            </w:r>
            <w:r>
              <w:rPr>
                <w:sz w:val="24"/>
                <w:szCs w:val="24"/>
              </w:rPr>
              <w:t>у</w:t>
            </w:r>
            <w:r w:rsidRPr="00251E88">
              <w:rPr>
                <w:sz w:val="24"/>
                <w:szCs w:val="24"/>
              </w:rPr>
              <w:t>, спрямован</w:t>
            </w:r>
            <w:r>
              <w:rPr>
                <w:sz w:val="24"/>
                <w:szCs w:val="24"/>
              </w:rPr>
              <w:t>у</w:t>
            </w:r>
            <w:r w:rsidRPr="00251E88">
              <w:rPr>
                <w:sz w:val="24"/>
                <w:szCs w:val="24"/>
              </w:rPr>
              <w:t xml:space="preserve"> на правильне застосування, неухильне дотримання та запобігання невиконанню вимог законодавства, інших нормативних актів структурними підрозділами Західного</w:t>
            </w:r>
            <w:r w:rsidR="00213E66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 під час виконання покладених на них завдань і функціональних обов’язків.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Організ</w:t>
            </w:r>
            <w:r>
              <w:rPr>
                <w:sz w:val="24"/>
                <w:szCs w:val="24"/>
              </w:rPr>
              <w:t>овує</w:t>
            </w:r>
            <w:r w:rsidRPr="00251E88">
              <w:rPr>
                <w:sz w:val="24"/>
                <w:szCs w:val="24"/>
              </w:rPr>
              <w:t xml:space="preserve"> та координ</w:t>
            </w:r>
            <w:r>
              <w:rPr>
                <w:sz w:val="24"/>
                <w:szCs w:val="24"/>
              </w:rPr>
              <w:t>ує</w:t>
            </w:r>
            <w:r w:rsidRPr="00251E88">
              <w:rPr>
                <w:sz w:val="24"/>
                <w:szCs w:val="24"/>
              </w:rPr>
              <w:t xml:space="preserve"> діяльн</w:t>
            </w:r>
            <w:r>
              <w:rPr>
                <w:sz w:val="24"/>
                <w:szCs w:val="24"/>
              </w:rPr>
              <w:t>ість</w:t>
            </w:r>
            <w:r w:rsidRPr="00251E88">
              <w:rPr>
                <w:sz w:val="24"/>
                <w:szCs w:val="24"/>
              </w:rPr>
              <w:t xml:space="preserve"> відділу правового забезпечення та договірної роботи.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Здійсн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керівництв</w:t>
            </w:r>
            <w:r>
              <w:rPr>
                <w:sz w:val="24"/>
                <w:szCs w:val="24"/>
              </w:rPr>
              <w:t>о</w:t>
            </w:r>
            <w:r w:rsidR="00213E66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діяльност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відділу, розподіл</w:t>
            </w:r>
            <w:r>
              <w:rPr>
                <w:sz w:val="24"/>
                <w:szCs w:val="24"/>
              </w:rPr>
              <w:t>яє</w:t>
            </w:r>
            <w:r w:rsidRPr="00251E88">
              <w:rPr>
                <w:sz w:val="24"/>
                <w:szCs w:val="24"/>
              </w:rPr>
              <w:t xml:space="preserve"> обов’язк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між працівниками відділу, контрол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їх діяльн</w:t>
            </w:r>
            <w:r>
              <w:rPr>
                <w:sz w:val="24"/>
                <w:szCs w:val="24"/>
              </w:rPr>
              <w:t>ість.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Готує</w:t>
            </w:r>
            <w:r w:rsidR="00FF53E3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проєкт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договорів та здійсн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заход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>, спрямован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на виконання договірних зобов’язань, забезпечення захисту майнових прав і законних інтересів Західного</w:t>
            </w:r>
            <w:r w:rsidR="00213E66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>яє</w:t>
            </w:r>
            <w:r w:rsidRPr="00251E88">
              <w:rPr>
                <w:sz w:val="24"/>
                <w:szCs w:val="24"/>
              </w:rPr>
              <w:t xml:space="preserve"> інтерес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Західного</w:t>
            </w:r>
            <w:r w:rsidR="00FF53E3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 під час перевірок і контрольних заходів, розгляду скарг і судових справ.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Перегляд</w:t>
            </w:r>
            <w:r>
              <w:rPr>
                <w:sz w:val="24"/>
                <w:szCs w:val="24"/>
              </w:rPr>
              <w:t>ає</w:t>
            </w:r>
            <w:r w:rsidRPr="00251E88">
              <w:rPr>
                <w:sz w:val="24"/>
                <w:szCs w:val="24"/>
              </w:rPr>
              <w:t xml:space="preserve"> разом із керівниками інших структурних підрозділів Західного</w:t>
            </w:r>
            <w:r w:rsidR="00FF53E3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 нормативно-правов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та інш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 xml:space="preserve"> з питань, що належать до його компетенції, з метою приведення їх у відповідність із законодавством.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Роз’ясн</w:t>
            </w:r>
            <w:r>
              <w:rPr>
                <w:sz w:val="24"/>
                <w:szCs w:val="24"/>
              </w:rPr>
              <w:t>ює</w:t>
            </w:r>
            <w:r w:rsidRPr="00251E88">
              <w:rPr>
                <w:sz w:val="24"/>
                <w:szCs w:val="24"/>
              </w:rPr>
              <w:t xml:space="preserve"> застосування законодавства, нада</w:t>
            </w:r>
            <w:r>
              <w:rPr>
                <w:sz w:val="24"/>
                <w:szCs w:val="24"/>
              </w:rPr>
              <w:t>є</w:t>
            </w:r>
            <w:r w:rsidRPr="00251E88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консультації з питань, що належать до компетенції Західного</w:t>
            </w:r>
            <w:r w:rsidR="00213E66">
              <w:rPr>
                <w:sz w:val="24"/>
                <w:szCs w:val="24"/>
              </w:rPr>
              <w:t xml:space="preserve"> </w:t>
            </w:r>
            <w:r w:rsidRPr="00251E88">
              <w:rPr>
                <w:sz w:val="24"/>
                <w:szCs w:val="24"/>
              </w:rPr>
      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кордоні, а також за дорученням керівника розгляд</w:t>
            </w:r>
            <w:r>
              <w:rPr>
                <w:sz w:val="24"/>
                <w:szCs w:val="24"/>
              </w:rPr>
              <w:t>ає</w:t>
            </w:r>
            <w:r w:rsidRPr="00251E88">
              <w:rPr>
                <w:sz w:val="24"/>
                <w:szCs w:val="24"/>
              </w:rPr>
              <w:t xml:space="preserve"> звернен</w:t>
            </w:r>
            <w:r>
              <w:rPr>
                <w:sz w:val="24"/>
                <w:szCs w:val="24"/>
              </w:rPr>
              <w:t>ня</w:t>
            </w:r>
            <w:r w:rsidRPr="00251E88">
              <w:rPr>
                <w:sz w:val="24"/>
                <w:szCs w:val="24"/>
              </w:rPr>
              <w:t xml:space="preserve"> громадян, юридичних осіб, громадських організацій та інше.</w:t>
            </w:r>
          </w:p>
          <w:p w:rsidR="00251E88" w:rsidRDefault="00251E88" w:rsidP="00E460C0">
            <w:pPr>
              <w:ind w:left="34"/>
              <w:rPr>
                <w:sz w:val="24"/>
                <w:szCs w:val="24"/>
              </w:rPr>
            </w:pPr>
            <w:r w:rsidRPr="00251E88">
              <w:rPr>
                <w:sz w:val="24"/>
                <w:szCs w:val="24"/>
              </w:rPr>
              <w:t>Здійснює заход</w:t>
            </w:r>
            <w:r>
              <w:rPr>
                <w:sz w:val="24"/>
                <w:szCs w:val="24"/>
              </w:rPr>
              <w:t>и</w:t>
            </w:r>
            <w:r w:rsidRPr="00251E88">
              <w:rPr>
                <w:sz w:val="24"/>
                <w:szCs w:val="24"/>
              </w:rPr>
              <w:t>, спрямован</w:t>
            </w:r>
            <w:r>
              <w:rPr>
                <w:sz w:val="24"/>
                <w:szCs w:val="24"/>
              </w:rPr>
              <w:t>і</w:t>
            </w:r>
            <w:r w:rsidRPr="00251E88">
              <w:rPr>
                <w:sz w:val="24"/>
                <w:szCs w:val="24"/>
              </w:rPr>
              <w:t xml:space="preserve"> на підвищення рівня </w:t>
            </w:r>
            <w:r w:rsidRPr="00251E88">
              <w:rPr>
                <w:sz w:val="24"/>
                <w:szCs w:val="24"/>
              </w:rPr>
              <w:lastRenderedPageBreak/>
              <w:t>правових знань працівників Західного міжрегіонального головного управління Державної служби України з питань безпечності харчових продуктів та захисту споживачів на державному кордоні.</w:t>
            </w:r>
          </w:p>
          <w:p w:rsidR="00E460C0" w:rsidRDefault="00E460C0" w:rsidP="00E460C0">
            <w:pPr>
              <w:ind w:left="34"/>
              <w:rPr>
                <w:sz w:val="24"/>
                <w:szCs w:val="24"/>
              </w:rPr>
            </w:pPr>
            <w:r w:rsidRPr="00D82B32">
              <w:rPr>
                <w:color w:val="000000"/>
                <w:sz w:val="24"/>
                <w:szCs w:val="24"/>
              </w:rPr>
              <w:t xml:space="preserve">Організовує належне ведення книг, журналів та номенклатурних справ у відділі, передбачених номенклатурою справ </w:t>
            </w:r>
            <w:r>
              <w:rPr>
                <w:sz w:val="24"/>
                <w:szCs w:val="24"/>
              </w:rPr>
              <w:t>Західного</w:t>
            </w:r>
            <w:r w:rsidRPr="00D82B32">
              <w:rPr>
                <w:sz w:val="24"/>
                <w:szCs w:val="24"/>
              </w:rPr>
              <w:t xml:space="preserve"> міжрегіонального головного управління Державної служби України з питань безпечності харчових продуктів та захисту споживачів на державному кордоні.</w:t>
            </w:r>
          </w:p>
          <w:p w:rsidR="005841C3" w:rsidRPr="00C57C89" w:rsidRDefault="00213E66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left="128" w:right="125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460C0" w:rsidRPr="009B1489">
              <w:rPr>
                <w:sz w:val="24"/>
                <w:szCs w:val="24"/>
              </w:rPr>
              <w:t>Здійснює інші функції, визначені законом.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1E2A61">
              <w:rPr>
                <w:color w:val="000000"/>
                <w:sz w:val="24"/>
                <w:szCs w:val="24"/>
              </w:rPr>
              <w:t>7</w:t>
            </w:r>
            <w:r w:rsidR="00251E88">
              <w:rPr>
                <w:color w:val="000000"/>
                <w:sz w:val="24"/>
                <w:szCs w:val="24"/>
              </w:rPr>
              <w:t>5</w:t>
            </w:r>
            <w:r w:rsidR="0077591B" w:rsidRPr="00C57C89">
              <w:rPr>
                <w:color w:val="000000"/>
                <w:sz w:val="24"/>
                <w:szCs w:val="24"/>
              </w:rPr>
              <w:t>00,00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B816BB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251E88">
              <w:rPr>
                <w:color w:val="000000"/>
                <w:sz w:val="24"/>
                <w:szCs w:val="24"/>
                <w:shd w:val="clear" w:color="auto" w:fill="FFFFFF"/>
              </w:rPr>
              <w:t xml:space="preserve">начальника відділу правового забезпечення та договірної роботи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</w:t>
            </w:r>
            <w:r w:rsidRPr="00206138">
              <w:rPr>
                <w:color w:val="000000"/>
              </w:rPr>
              <w:lastRenderedPageBreak/>
              <w:t>робочих днів.</w:t>
            </w:r>
          </w:p>
          <w:p w:rsidR="0084794A" w:rsidRPr="00F23887" w:rsidRDefault="009C5F79" w:rsidP="00FF53E3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251E88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  <w:r w:rsidR="00FF53E3">
              <w:rPr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r w:rsidR="00251E88">
              <w:rPr>
                <w:b/>
                <w:color w:val="000000"/>
                <w:sz w:val="24"/>
                <w:szCs w:val="24"/>
                <w:lang w:val="uk-UA"/>
              </w:rPr>
              <w:t>липня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CA57C8" w:rsidRPr="00CA57C8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 w:rsidR="00FF53E3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251E88">
              <w:rPr>
                <w:color w:val="000000"/>
                <w:sz w:val="24"/>
                <w:szCs w:val="24"/>
                <w:lang w:val="uk-UA"/>
              </w:rPr>
              <w:t>Мирослава 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hyperlink r:id="rId8" w:history="1">
              <w:r w:rsidR="0084794A"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251E88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0</w:t>
            </w:r>
            <w:r w:rsidR="00FF53E3">
              <w:rPr>
                <w:lang w:val="ru-RU"/>
              </w:rPr>
              <w:t xml:space="preserve">6 </w:t>
            </w:r>
            <w:r>
              <w:rPr>
                <w:lang w:val="ru-RU"/>
              </w:rPr>
              <w:t>липня</w:t>
            </w:r>
            <w:r w:rsidR="00A478FF" w:rsidRPr="00CB3326">
              <w:t xml:space="preserve"> 202</w:t>
            </w:r>
            <w:r w:rsidR="00A478FF">
              <w:t>3</w:t>
            </w:r>
            <w:r w:rsidR="00A478FF" w:rsidRPr="00CB3326">
              <w:t xml:space="preserve"> року</w:t>
            </w:r>
            <w:r w:rsidR="00FA0DF0">
              <w:t xml:space="preserve">, </w:t>
            </w:r>
            <w:r w:rsidR="00FA0DF0" w:rsidRPr="00CA57C8">
              <w:rPr>
                <w:color w:val="000000"/>
              </w:rPr>
              <w:t xml:space="preserve">за адресою: м. Львів, вул. </w:t>
            </w:r>
            <w:r w:rsidR="00FA0DF0">
              <w:rPr>
                <w:color w:val="000000"/>
              </w:rPr>
              <w:t>Мирослава Скорика</w:t>
            </w:r>
            <w:r w:rsidR="00FA0DF0" w:rsidRPr="00CA57C8">
              <w:rPr>
                <w:color w:val="000000"/>
              </w:rPr>
              <w:t>, 17, кабінет управління роботи з персоналом</w:t>
            </w:r>
            <w:r w:rsidR="00FA0DF0">
              <w:rPr>
                <w:color w:val="000000"/>
              </w:rPr>
              <w:t>.</w:t>
            </w:r>
          </w:p>
          <w:p w:rsidR="00FA0DF0" w:rsidRPr="00FA0DF0" w:rsidRDefault="00FA0DF0" w:rsidP="00FA0D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0DF0">
              <w:rPr>
                <w:sz w:val="24"/>
                <w:szCs w:val="24"/>
              </w:rPr>
              <w:t>роведення співбесіди за фізичної присутності</w:t>
            </w:r>
          </w:p>
          <w:p w:rsidR="00A478FF" w:rsidRPr="00C3484B" w:rsidRDefault="00FA0DF0" w:rsidP="00FA0DF0">
            <w:pPr>
              <w:ind w:firstLine="0"/>
              <w:rPr>
                <w:sz w:val="24"/>
                <w:szCs w:val="24"/>
                <w:lang w:val="ru-RU"/>
              </w:rPr>
            </w:pPr>
            <w:r w:rsidRPr="00FA0DF0">
              <w:rPr>
                <w:sz w:val="24"/>
                <w:szCs w:val="24"/>
              </w:rPr>
              <w:t>кандидатів.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251E88" w:rsidRDefault="00FA0DF0" w:rsidP="00FA0DF0">
            <w:pPr>
              <w:pStyle w:val="41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FA0DF0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ступінь вищої освіти не нижче спеціаліста або магістра у</w:t>
            </w:r>
            <w:r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FA0DF0"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галузі знань «Право»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корупції»та іншого законодавства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C07C84" w:rsidRDefault="00E460C0" w:rsidP="00E460C0">
            <w:pPr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</w:rPr>
            </w:pPr>
            <w:r w:rsidRPr="00C07C84"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>Знання:</w:t>
            </w:r>
          </w:p>
          <w:p w:rsidR="00251E88" w:rsidRDefault="00251E88" w:rsidP="006C3289">
            <w:pPr>
              <w:ind w:firstLine="0"/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</w:pP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>Закону України «Про публічні закупівлі»;</w:t>
            </w:r>
          </w:p>
          <w:p w:rsidR="006C3289" w:rsidRDefault="00251E88" w:rsidP="006C3289">
            <w:pPr>
              <w:ind w:firstLine="0"/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</w:pPr>
            <w:r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>Закону України «Про оренду державного та комунального майна»;</w:t>
            </w:r>
          </w:p>
          <w:p w:rsidR="006C3289" w:rsidRPr="006C3289" w:rsidRDefault="006C3289" w:rsidP="006C3289">
            <w:pPr>
              <w:ind w:firstLine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C07C84"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 xml:space="preserve">Закону України </w:t>
            </w:r>
            <w:r w:rsidRPr="00635CEA">
              <w:t>«</w:t>
            </w:r>
            <w:r>
              <w:rPr>
                <w:sz w:val="24"/>
                <w:szCs w:val="24"/>
              </w:rPr>
              <w:t>Про звернення громадян»;</w:t>
            </w:r>
          </w:p>
          <w:p w:rsidR="00E460C0" w:rsidRPr="00C07C84" w:rsidRDefault="00E460C0" w:rsidP="006C3289">
            <w:pPr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</w:rPr>
            </w:pPr>
            <w:r w:rsidRPr="00C07C84">
              <w:rPr>
                <w:rStyle w:val="4"/>
                <w:rFonts w:eastAsia="Calibri"/>
                <w:b w:val="0"/>
                <w:sz w:val="24"/>
                <w:szCs w:val="24"/>
                <w:u w:val="none"/>
              </w:rPr>
              <w:t xml:space="preserve">Закону України «Про основні принципи та вимоги до  </w:t>
            </w:r>
          </w:p>
          <w:p w:rsidR="00E460C0" w:rsidRPr="00C07C84" w:rsidRDefault="00E460C0" w:rsidP="00E460C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C07C84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безпечності та якості харчових продуктів»;</w:t>
            </w:r>
          </w:p>
          <w:p w:rsidR="00E460C0" w:rsidRPr="00C07C84" w:rsidRDefault="00E460C0" w:rsidP="00E460C0">
            <w:pPr>
              <w:pStyle w:val="a6"/>
              <w:jc w:val="both"/>
              <w:rPr>
                <w:rStyle w:val="4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C07C84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Закону України «Про державний контроль за</w:t>
            </w:r>
            <w:r w:rsidR="00FF53E3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r w:rsidRPr="00C07C84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дотриманням законодавства про харчові продукти, корми, побічні продукти  тваринного походження, здоров’я та благополуччя тварин»</w:t>
            </w:r>
            <w:r w:rsidR="00251E88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;</w:t>
            </w:r>
          </w:p>
          <w:p w:rsidR="00E460C0" w:rsidRPr="00C07C84" w:rsidRDefault="00E460C0" w:rsidP="00E460C0">
            <w:pPr>
              <w:pStyle w:val="a6"/>
              <w:jc w:val="both"/>
              <w:rPr>
                <w:rStyle w:val="4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C07C84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Закону України «Про ветеринарну медицину»</w:t>
            </w:r>
            <w:r w:rsidR="00251E88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;</w:t>
            </w:r>
          </w:p>
          <w:p w:rsidR="00E460C0" w:rsidRDefault="00E460C0" w:rsidP="00E460C0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84">
              <w:rPr>
                <w:rFonts w:ascii="Times New Roman" w:hAnsi="Times New Roman"/>
                <w:bCs/>
                <w:sz w:val="24"/>
                <w:szCs w:val="24"/>
              </w:rPr>
              <w:t xml:space="preserve">Митного кодексу; 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Цивільного кодексу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Цивільного процесуального кодексу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Господарського кодексу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Господарського процесуального кодексу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Кодексу адміністративного судочинства України;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Кодексу України про адміністративні правопорушення;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Закону України «Про виконавче провадження»;</w:t>
            </w:r>
          </w:p>
          <w:p w:rsidR="00FA0DF0" w:rsidRPr="006C3289" w:rsidRDefault="00FA0DF0" w:rsidP="00FA0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6C3289">
              <w:rPr>
                <w:sz w:val="24"/>
                <w:szCs w:val="24"/>
              </w:rPr>
              <w:t>Закон України «Про охорону праці»;</w:t>
            </w:r>
          </w:p>
          <w:p w:rsidR="00E460C0" w:rsidRPr="00C07C84" w:rsidRDefault="00E460C0" w:rsidP="006C3289">
            <w:pPr>
              <w:ind w:firstLine="0"/>
              <w:rPr>
                <w:sz w:val="24"/>
                <w:szCs w:val="24"/>
              </w:rPr>
            </w:pPr>
            <w:r w:rsidRPr="00C07C84">
              <w:rPr>
                <w:sz w:val="24"/>
                <w:szCs w:val="24"/>
              </w:rPr>
              <w:t>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кордоні, затвердженого наказом Держпродспоживслужби від 13 листопада 2020 року №763;</w:t>
            </w:r>
          </w:p>
          <w:p w:rsidR="00E460C0" w:rsidRDefault="00E460C0" w:rsidP="006C3289">
            <w:pPr>
              <w:ind w:firstLine="0"/>
              <w:rPr>
                <w:bCs/>
                <w:sz w:val="24"/>
                <w:szCs w:val="24"/>
              </w:rPr>
            </w:pPr>
            <w:r w:rsidRPr="00C07C84">
              <w:rPr>
                <w:bCs/>
                <w:sz w:val="24"/>
                <w:szCs w:val="24"/>
              </w:rPr>
              <w:lastRenderedPageBreak/>
              <w:t>Постанов Кабінету Міністрів України:</w:t>
            </w:r>
          </w:p>
          <w:p w:rsidR="006C3289" w:rsidRDefault="00251E88" w:rsidP="00251E8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від 12.10.2022 № 1178 </w:t>
            </w:r>
            <w:r w:rsidRPr="00251E88">
              <w:rPr>
                <w:bCs/>
                <w:sz w:val="24"/>
                <w:szCs w:val="24"/>
              </w:rPr>
              <w:t>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      </w:r>
            <w:r w:rsidR="006C3289">
              <w:rPr>
                <w:bCs/>
                <w:sz w:val="24"/>
                <w:szCs w:val="24"/>
              </w:rPr>
              <w:t>;</w:t>
            </w:r>
          </w:p>
          <w:p w:rsidR="00251E88" w:rsidRPr="00FF53E3" w:rsidRDefault="00251E88" w:rsidP="00251E8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від 11.10.2016 № 710 </w:t>
            </w:r>
            <w:r w:rsidRPr="00FF53E3">
              <w:rPr>
                <w:bCs/>
                <w:sz w:val="24"/>
                <w:szCs w:val="24"/>
              </w:rPr>
              <w:t>“Про ефективне</w:t>
            </w:r>
            <w:r w:rsidR="006C3289">
              <w:rPr>
                <w:bCs/>
                <w:sz w:val="24"/>
                <w:szCs w:val="24"/>
              </w:rPr>
              <w:t xml:space="preserve"> </w:t>
            </w:r>
            <w:r w:rsidRPr="00FF53E3">
              <w:rPr>
                <w:bCs/>
                <w:sz w:val="24"/>
                <w:szCs w:val="24"/>
              </w:rPr>
              <w:t>використання</w:t>
            </w:r>
            <w:r w:rsidR="006C3289">
              <w:rPr>
                <w:bCs/>
                <w:sz w:val="24"/>
                <w:szCs w:val="24"/>
              </w:rPr>
              <w:t xml:space="preserve"> </w:t>
            </w:r>
            <w:r w:rsidRPr="00FF53E3">
              <w:rPr>
                <w:bCs/>
                <w:sz w:val="24"/>
                <w:szCs w:val="24"/>
              </w:rPr>
              <w:t>державних</w:t>
            </w:r>
            <w:r w:rsidR="006C3289">
              <w:rPr>
                <w:bCs/>
                <w:sz w:val="24"/>
                <w:szCs w:val="24"/>
              </w:rPr>
              <w:t xml:space="preserve"> коштів”;</w:t>
            </w:r>
          </w:p>
          <w:p w:rsidR="00251E88" w:rsidRPr="00FF53E3" w:rsidRDefault="00251E88" w:rsidP="00251E8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від 04.12.2019 № 1039 </w:t>
            </w:r>
            <w:r w:rsidRPr="00FF53E3">
              <w:rPr>
                <w:bCs/>
                <w:sz w:val="24"/>
                <w:szCs w:val="24"/>
              </w:rPr>
              <w:t>“Про затвердження Порядку здійснення</w:t>
            </w:r>
            <w:r w:rsidR="006C3289">
              <w:rPr>
                <w:bCs/>
                <w:sz w:val="24"/>
                <w:szCs w:val="24"/>
              </w:rPr>
              <w:t xml:space="preserve"> </w:t>
            </w:r>
            <w:r w:rsidRPr="00FF53E3">
              <w:rPr>
                <w:bCs/>
                <w:sz w:val="24"/>
                <w:szCs w:val="24"/>
              </w:rPr>
              <w:t>дисциплінарного</w:t>
            </w:r>
            <w:r w:rsidR="006C3289">
              <w:rPr>
                <w:bCs/>
                <w:sz w:val="24"/>
                <w:szCs w:val="24"/>
              </w:rPr>
              <w:t xml:space="preserve"> провадження”;</w:t>
            </w:r>
          </w:p>
          <w:p w:rsidR="006C3289" w:rsidRPr="00FA0DF0" w:rsidRDefault="00E460C0" w:rsidP="00FA0DF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C07C84">
              <w:rPr>
                <w:sz w:val="24"/>
                <w:szCs w:val="24"/>
                <w:lang w:val="uk-UA"/>
              </w:rPr>
              <w:t>від 24.10.2018 № 960 “</w:t>
            </w:r>
            <w:hyperlink r:id="rId9" w:anchor="Text" w:history="1">
              <w:r w:rsidRPr="00C07C84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uk-UA"/>
                </w:rPr>
                <w:t>Деякі питання проведення заходів офіційного контролю товарів, що ввозяться на митну територію України (у тому числі з метою транзиту)</w:t>
              </w:r>
            </w:hyperlink>
            <w:r w:rsidR="00251E88" w:rsidRPr="00251E88">
              <w:t>”</w:t>
            </w:r>
            <w:r w:rsidRPr="00C07C84">
              <w:rPr>
                <w:sz w:val="24"/>
                <w:szCs w:val="24"/>
                <w:lang w:val="uk-UA"/>
              </w:rPr>
              <w:t xml:space="preserve">, 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</w:p>
    <w:sectPr w:rsidR="004651C8" w:rsidRPr="00C57C89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90" w:rsidRDefault="00232390" w:rsidP="00E42C9D">
      <w:r>
        <w:separator/>
      </w:r>
    </w:p>
  </w:endnote>
  <w:endnote w:type="continuationSeparator" w:id="1">
    <w:p w:rsidR="00232390" w:rsidRDefault="00232390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90" w:rsidRDefault="00232390" w:rsidP="00E42C9D">
      <w:r>
        <w:separator/>
      </w:r>
    </w:p>
  </w:footnote>
  <w:footnote w:type="continuationSeparator" w:id="1">
    <w:p w:rsidR="00232390" w:rsidRDefault="00232390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36AB"/>
    <w:rsid w:val="00080831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13E66"/>
    <w:rsid w:val="00232390"/>
    <w:rsid w:val="00251E88"/>
    <w:rsid w:val="00254C4E"/>
    <w:rsid w:val="00281274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B1A12"/>
    <w:rsid w:val="005B627E"/>
    <w:rsid w:val="005C022B"/>
    <w:rsid w:val="005F2AF5"/>
    <w:rsid w:val="00616903"/>
    <w:rsid w:val="00621CC1"/>
    <w:rsid w:val="00630516"/>
    <w:rsid w:val="00651EB2"/>
    <w:rsid w:val="0067109B"/>
    <w:rsid w:val="00674D1C"/>
    <w:rsid w:val="00683738"/>
    <w:rsid w:val="00693E29"/>
    <w:rsid w:val="006A1C66"/>
    <w:rsid w:val="006C3289"/>
    <w:rsid w:val="006C706A"/>
    <w:rsid w:val="006D0204"/>
    <w:rsid w:val="006F7AD0"/>
    <w:rsid w:val="0071187C"/>
    <w:rsid w:val="00721154"/>
    <w:rsid w:val="00727C8A"/>
    <w:rsid w:val="00730B49"/>
    <w:rsid w:val="00742EA9"/>
    <w:rsid w:val="0075421F"/>
    <w:rsid w:val="007717DF"/>
    <w:rsid w:val="00772622"/>
    <w:rsid w:val="0077591B"/>
    <w:rsid w:val="007B239E"/>
    <w:rsid w:val="007F3E66"/>
    <w:rsid w:val="007F5BB1"/>
    <w:rsid w:val="008405A1"/>
    <w:rsid w:val="0084794A"/>
    <w:rsid w:val="00850FE8"/>
    <w:rsid w:val="00873D70"/>
    <w:rsid w:val="008757EF"/>
    <w:rsid w:val="008907D3"/>
    <w:rsid w:val="00895281"/>
    <w:rsid w:val="009070FF"/>
    <w:rsid w:val="00917E09"/>
    <w:rsid w:val="00954ACC"/>
    <w:rsid w:val="00970F0D"/>
    <w:rsid w:val="009851CB"/>
    <w:rsid w:val="009C5F79"/>
    <w:rsid w:val="009E2BB3"/>
    <w:rsid w:val="00A10803"/>
    <w:rsid w:val="00A11BA9"/>
    <w:rsid w:val="00A43AC2"/>
    <w:rsid w:val="00A478FF"/>
    <w:rsid w:val="00A660ED"/>
    <w:rsid w:val="00A70590"/>
    <w:rsid w:val="00A95524"/>
    <w:rsid w:val="00AA0A65"/>
    <w:rsid w:val="00AA269C"/>
    <w:rsid w:val="00AC4CFA"/>
    <w:rsid w:val="00AD67A3"/>
    <w:rsid w:val="00B14975"/>
    <w:rsid w:val="00B25807"/>
    <w:rsid w:val="00B526E9"/>
    <w:rsid w:val="00B711D2"/>
    <w:rsid w:val="00B816BB"/>
    <w:rsid w:val="00B97B83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5D5"/>
    <w:rsid w:val="00D14919"/>
    <w:rsid w:val="00D24D94"/>
    <w:rsid w:val="00D909C7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65177"/>
    <w:rsid w:val="00E766D7"/>
    <w:rsid w:val="00E97DF5"/>
    <w:rsid w:val="00EA7E85"/>
    <w:rsid w:val="00EC3A3E"/>
    <w:rsid w:val="00EC6F9E"/>
    <w:rsid w:val="00EE2806"/>
    <w:rsid w:val="00F07380"/>
    <w:rsid w:val="00F12D1A"/>
    <w:rsid w:val="00F22DE7"/>
    <w:rsid w:val="00F23887"/>
    <w:rsid w:val="00F37C48"/>
    <w:rsid w:val="00F76CBD"/>
    <w:rsid w:val="00F771DE"/>
    <w:rsid w:val="00F828B7"/>
    <w:rsid w:val="00F873FC"/>
    <w:rsid w:val="00F92E5B"/>
    <w:rsid w:val="00F93997"/>
    <w:rsid w:val="00F97621"/>
    <w:rsid w:val="00FA0DF0"/>
    <w:rsid w:val="00FD30AB"/>
    <w:rsid w:val="00FF4896"/>
    <w:rsid w:val="00FF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60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5054</Words>
  <Characters>2881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4</cp:revision>
  <cp:lastPrinted>2021-10-23T07:58:00Z</cp:lastPrinted>
  <dcterms:created xsi:type="dcterms:W3CDTF">2023-06-29T07:26:00Z</dcterms:created>
  <dcterms:modified xsi:type="dcterms:W3CDTF">2023-06-30T07:59:00Z</dcterms:modified>
</cp:coreProperties>
</file>